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>
          <w:rFonts w:ascii="Google Sans Flex;Google Sans;Helvetica Neue;sans-serif" w:hAnsi="Google Sans Flex;Google Sans;Helvetica Neue;sans-serif"/>
          <w:b/>
          <w:spacing w:val="0"/>
          <w:sz w:val="30"/>
        </w:rPr>
      </w:pPr>
      <w:r>
        <w:rPr>
          <w:rFonts w:ascii="Google Sans Flex;Google Sans;Helvetica Neue;sans-serif" w:hAnsi="Google Sans Flex;Google Sans;Helvetica Neue;sans-serif"/>
          <w:b/>
          <w:spacing w:val="0"/>
          <w:sz w:val="30"/>
        </w:rPr>
        <w:t>ASINJA MARIAM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bidi w:val="0"/>
        <w:spacing w:lineRule="auto" w:line="240" w:before="0" w:after="240"/>
        <w:ind w:hanging="0" w:start="0" w:end="0"/>
        <w:jc w:val="start"/>
        <w:rPr>
          <w:rFonts w:ascii="DejaVu Sans Condensed" w:hAnsi="DejaVu Sans Condensed"/>
        </w:rPr>
      </w:pPr>
      <w:r>
        <w:rPr>
          <w:rFonts w:ascii="DejaVu Sans Condensed" w:hAnsi="DejaVu Sans Condensed"/>
          <w:b/>
          <w:spacing w:val="0"/>
          <w:sz w:val="24"/>
        </w:rPr>
        <w:t>Customs Clearing and Forwarding Professional</w:t>
      </w:r>
      <w:r>
        <w:rPr>
          <w:rFonts w:ascii="DejaVu Sans Condensed" w:hAnsi="DejaVu Sans Condensed"/>
          <w:b w:val="false"/>
          <w:spacing w:val="0"/>
          <w:sz w:val="24"/>
        </w:rPr>
        <w:t xml:space="preserve"> 📍 Mpondwe/Kasese, Uganda |</w:t>
      </w:r>
    </w:p>
    <w:p>
      <w:pPr>
        <w:pStyle w:val="BodyText"/>
        <w:bidi w:val="0"/>
        <w:spacing w:lineRule="auto" w:line="240" w:before="0" w:after="240"/>
        <w:ind w:hanging="0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 w:val="false"/>
          <w:spacing w:val="0"/>
          <w:sz w:val="24"/>
        </w:rPr>
        <w:t xml:space="preserve">📞 </w:t>
      </w:r>
      <w:r>
        <w:rPr>
          <w:rFonts w:ascii="DejaVu Sans Condensed" w:hAnsi="DejaVu Sans Condensed"/>
          <w:b w:val="false"/>
          <w:spacing w:val="0"/>
          <w:sz w:val="24"/>
        </w:rPr>
        <w:t xml:space="preserve">0776654972 | 📧 </w:t>
      </w:r>
      <w:hyperlink r:id="rId2">
        <w:r>
          <w:rPr>
            <w:rStyle w:val="Hyperlink"/>
            <w:rFonts w:ascii="DejaVu Sans Condensed" w:hAnsi="DejaVu Sans Condensed"/>
            <w:b w:val="false"/>
            <w:spacing w:val="0"/>
            <w:sz w:val="24"/>
          </w:rPr>
          <w:t>asinjamariam97@gmail.com</w:t>
        </w:r>
      </w:hyperlink>
    </w:p>
    <w:p>
      <w:pPr>
        <w:pStyle w:val="BodyText"/>
        <w:bidi w:val="0"/>
        <w:spacing w:lineRule="auto" w:line="240" w:before="0" w:after="240"/>
        <w:ind w:hanging="0" w:start="0" w:end="0"/>
        <w:jc w:val="start"/>
        <w:rPr>
          <w:rFonts w:ascii="DejaVu Sans Condensed" w:hAnsi="DejaVu Sans Condensed"/>
          <w:b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Professional Summary</w:t>
      </w:r>
    </w:p>
    <w:p>
      <w:pPr>
        <w:pStyle w:val="BodyText"/>
        <w:bidi w:val="0"/>
        <w:spacing w:lineRule="auto" w:line="240" w:before="0" w:after="240"/>
        <w:ind w:hanging="0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 w:val="false"/>
          <w:spacing w:val="0"/>
          <w:sz w:val="24"/>
        </w:rPr>
        <w:t xml:space="preserve">A proactive and detail-oriented Professional with specialized training in </w:t>
      </w:r>
      <w:r>
        <w:rPr>
          <w:rFonts w:ascii="DejaVu Sans Condensed" w:hAnsi="DejaVu Sans Condensed"/>
          <w:b/>
          <w:spacing w:val="0"/>
          <w:sz w:val="24"/>
        </w:rPr>
        <w:t>Customs Clearing and Forwarding</w:t>
      </w:r>
      <w:r>
        <w:rPr>
          <w:rFonts w:ascii="DejaVu Sans Condensed" w:hAnsi="DejaVu Sans Condensed"/>
          <w:b w:val="false"/>
          <w:spacing w:val="0"/>
          <w:sz w:val="24"/>
        </w:rPr>
        <w:t>. Demonstrates practical experience in managing cross-border logistics and cargo documentation at the Mpondwe border. Committed to ensuring seamless trade operations and compliance with Uganda Revenue Authority (URA) regulations.</w:t>
      </w:r>
    </w:p>
    <w:p>
      <w:pPr>
        <w:pStyle w:val="Heading3"/>
        <w:bidi w:val="0"/>
        <w:spacing w:lineRule="auto" w:line="240" w:before="420" w:after="120"/>
        <w:ind w:hanging="0" w:start="0" w:end="0"/>
        <w:jc w:val="start"/>
        <w:rPr>
          <w:rFonts w:ascii="DejaVu Sans Condensed" w:hAnsi="DejaVu Sans Condensed"/>
        </w:rPr>
      </w:pPr>
      <w:r>
        <w:rPr>
          <w:rFonts w:ascii="DejaVu Sans Condensed" w:hAnsi="DejaVu Sans Condensed"/>
          <w:b/>
          <w:spacing w:val="0"/>
          <w:sz w:val="24"/>
        </w:rPr>
        <w:t>Core Skills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Documentation:</w:t>
      </w:r>
      <w:r>
        <w:rPr>
          <w:rFonts w:ascii="DejaVu Sans Condensed" w:hAnsi="DejaVu Sans Condensed"/>
          <w:b w:val="false"/>
          <w:spacing w:val="0"/>
          <w:sz w:val="24"/>
        </w:rPr>
        <w:t xml:space="preserve"> Expertise in bill of lading, commercial invoices, and packing lists.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Compliance:</w:t>
      </w:r>
      <w:r>
        <w:rPr>
          <w:rFonts w:ascii="DejaVu Sans Condensed" w:hAnsi="DejaVu Sans Condensed"/>
          <w:b w:val="false"/>
          <w:spacing w:val="0"/>
          <w:sz w:val="24"/>
        </w:rPr>
        <w:t xml:space="preserve"> Knowledgeable in EAC Customs Management Acts and tariffs.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Communication:</w:t>
      </w:r>
      <w:r>
        <w:rPr>
          <w:rFonts w:ascii="DejaVu Sans Condensed" w:hAnsi="DejaVu Sans Condensed"/>
          <w:b w:val="false"/>
          <w:spacing w:val="0"/>
          <w:sz w:val="24"/>
        </w:rPr>
        <w:t xml:space="preserve"> Fluent in coordinating between traders, transporters, and authorities.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Data Entry:</w:t>
      </w:r>
      <w:r>
        <w:rPr>
          <w:rFonts w:ascii="DejaVu Sans Condensed" w:hAnsi="DejaVu Sans Condensed"/>
          <w:b w:val="false"/>
          <w:spacing w:val="0"/>
          <w:sz w:val="24"/>
        </w:rPr>
        <w:t xml:space="preserve"> Accurate record-keeping and cargo tracking.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120" w:after="120"/>
        <w:ind w:hanging="0" w:start="0" w:end="0"/>
        <w:jc w:val="start"/>
        <w:rPr>
          <w:rFonts w:ascii="DejaVu Sans Condensed" w:hAnsi="DejaVu Sans Condensed"/>
          <w:b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Professional Experience</w:t>
      </w:r>
    </w:p>
    <w:p>
      <w:pPr>
        <w:pStyle w:val="BodyText"/>
        <w:bidi w:val="0"/>
        <w:spacing w:lineRule="auto" w:line="240" w:before="0" w:after="120"/>
        <w:ind w:hanging="0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Intern Clearing Agent</w:t>
      </w:r>
      <w:r>
        <w:rPr>
          <w:rFonts w:ascii="DejaVu Sans Condensed" w:hAnsi="DejaVu Sans Condensed"/>
          <w:b w:val="false"/>
          <w:spacing w:val="0"/>
          <w:sz w:val="24"/>
        </w:rPr>
        <w:t xml:space="preserve"> | August 2025 – February 2026 </w:t>
      </w:r>
      <w:r>
        <w:rPr>
          <w:rFonts w:ascii="DejaVu Sans Condensed" w:hAnsi="DejaVu Sans Condensed"/>
          <w:b w:val="false"/>
          <w:i/>
          <w:spacing w:val="0"/>
          <w:sz w:val="24"/>
        </w:rPr>
        <w:t>Uganda Clearing Industry and Forwarding Association (UCIFA) – Mpondwe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Customs Declarations:</w:t>
      </w:r>
      <w:r>
        <w:rPr>
          <w:rFonts w:ascii="DejaVu Sans Condensed" w:hAnsi="DejaVu Sans Condensed"/>
          <w:b w:val="false"/>
          <w:spacing w:val="0"/>
          <w:sz w:val="24"/>
        </w:rPr>
        <w:t xml:space="preserve"> Assisted in preparing and filing customs entries for goods crossing the Mpondwe border.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Physical Inspections:</w:t>
      </w:r>
      <w:r>
        <w:rPr>
          <w:rFonts w:ascii="DejaVu Sans Condensed" w:hAnsi="DejaVu Sans Condensed"/>
          <w:b w:val="false"/>
          <w:spacing w:val="0"/>
          <w:sz w:val="24"/>
        </w:rPr>
        <w:t xml:space="preserve"> Participated in cargo verification and physical examinations alongside customs officers.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Client Liaison:</w:t>
      </w:r>
      <w:r>
        <w:rPr>
          <w:rFonts w:ascii="DejaVu Sans Condensed" w:hAnsi="DejaVu Sans Condensed"/>
          <w:b w:val="false"/>
          <w:spacing w:val="0"/>
          <w:sz w:val="24"/>
        </w:rPr>
        <w:t xml:space="preserve"> Guided importers and exporters on necessary documentation and duty payment procedures.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Logistics Coordination:</w:t>
      </w:r>
      <w:r>
        <w:rPr>
          <w:rFonts w:ascii="DejaVu Sans Condensed" w:hAnsi="DejaVu Sans Condensed"/>
          <w:b w:val="false"/>
          <w:spacing w:val="0"/>
          <w:sz w:val="24"/>
        </w:rPr>
        <w:t xml:space="preserve"> Monitored the movement of transit goods to ensure timely clearance and delivery.</w:t>
      </w:r>
    </w:p>
    <w:p>
      <w:pPr>
        <w:pStyle w:val="BodyText"/>
        <w:pBdr/>
        <w:bidi w:val="0"/>
        <w:spacing w:lineRule="auto" w:line="240" w:before="120" w:after="120"/>
        <w:ind w:hanging="0" w:start="0" w:end="0"/>
        <w:jc w:val="start"/>
        <w:rPr>
          <w:rFonts w:ascii="DejaVu Sans Condensed" w:hAnsi="DejaVu Sans Condensed"/>
          <w:b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Education &amp; Qualifications</w:t>
      </w:r>
    </w:p>
    <w:p>
      <w:pPr>
        <w:pStyle w:val="BodyText"/>
        <w:bidi w:val="0"/>
        <w:spacing w:lineRule="auto" w:line="240" w:before="0" w:after="240"/>
        <w:ind w:hanging="0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Certificate in Custom Clearing and Forwarding</w:t>
      </w:r>
      <w:r>
        <w:rPr>
          <w:rFonts w:ascii="DejaVu Sans Condensed" w:hAnsi="DejaVu Sans Condensed"/>
          <w:b w:val="false"/>
          <w:spacing w:val="0"/>
          <w:sz w:val="24"/>
        </w:rPr>
        <w:t xml:space="preserve"> | 2023 – 2025 </w:t>
      </w:r>
      <w:r>
        <w:rPr>
          <w:rFonts w:ascii="DejaVu Sans Condensed" w:hAnsi="DejaVu Sans Condensed"/>
          <w:b w:val="false"/>
          <w:i/>
          <w:spacing w:val="0"/>
          <w:sz w:val="24"/>
        </w:rPr>
        <w:t>YMCA Comprehensive Institute</w:t>
      </w:r>
    </w:p>
    <w:p>
      <w:pPr>
        <w:pStyle w:val="BodyText"/>
        <w:bidi w:val="0"/>
        <w:spacing w:lineRule="auto" w:line="240" w:before="0" w:after="240"/>
        <w:ind w:hanging="0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Uganda Certificate of Education (UCE)</w:t>
      </w:r>
      <w:r>
        <w:rPr>
          <w:rFonts w:ascii="DejaVu Sans Condensed" w:hAnsi="DejaVu Sans Condensed"/>
          <w:b w:val="false"/>
          <w:spacing w:val="0"/>
          <w:sz w:val="24"/>
        </w:rPr>
        <w:t xml:space="preserve"> | 2017 – 2022 </w:t>
      </w:r>
      <w:r>
        <w:rPr>
          <w:rFonts w:ascii="DejaVu Sans Condensed" w:hAnsi="DejaVu Sans Condensed"/>
          <w:b w:val="false"/>
          <w:i/>
          <w:spacing w:val="0"/>
          <w:sz w:val="24"/>
        </w:rPr>
        <w:t>Lubirizi High School</w:t>
      </w:r>
    </w:p>
    <w:p>
      <w:pPr>
        <w:pStyle w:val="BodyText"/>
        <w:bidi w:val="0"/>
        <w:spacing w:lineRule="auto" w:line="240" w:before="0" w:after="240"/>
        <w:ind w:hanging="0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Primary Leaving Examination (PLE)</w:t>
      </w:r>
      <w:r>
        <w:rPr>
          <w:rFonts w:ascii="DejaVu Sans Condensed" w:hAnsi="DejaVu Sans Condensed"/>
          <w:b w:val="false"/>
          <w:spacing w:val="0"/>
          <w:sz w:val="24"/>
        </w:rPr>
        <w:t xml:space="preserve"> | 2009 – 2016 </w:t>
      </w:r>
      <w:r>
        <w:rPr>
          <w:rFonts w:ascii="DejaVu Sans Condensed" w:hAnsi="DejaVu Sans Condensed"/>
          <w:b w:val="false"/>
          <w:i/>
          <w:spacing w:val="0"/>
          <w:sz w:val="24"/>
        </w:rPr>
        <w:t>Modern Nursery and Primary School</w:t>
      </w:r>
    </w:p>
    <w:p>
      <w:pPr>
        <w:pStyle w:val="BodyText"/>
        <w:bidi w:val="0"/>
        <w:spacing w:lineRule="auto" w:line="240" w:before="0" w:after="240"/>
        <w:ind w:hanging="0" w:start="0" w:end="0"/>
        <w:jc w:val="start"/>
        <w:rPr>
          <w:rFonts w:ascii="DejaVu Sans Condensed" w:hAnsi="DejaVu Sans Condensed"/>
          <w:b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Personal Details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Date of Birth:</w:t>
      </w:r>
      <w:r>
        <w:rPr>
          <w:rFonts w:ascii="DejaVu Sans Condensed" w:hAnsi="DejaVu Sans Condensed"/>
          <w:b w:val="false"/>
          <w:spacing w:val="0"/>
          <w:sz w:val="24"/>
        </w:rPr>
        <w:t xml:space="preserve"> 24th November 2003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Nationality:</w:t>
      </w:r>
      <w:r>
        <w:rPr>
          <w:rFonts w:ascii="DejaVu Sans Condensed" w:hAnsi="DejaVu Sans Condensed"/>
          <w:b w:val="false"/>
          <w:spacing w:val="0"/>
          <w:sz w:val="24"/>
        </w:rPr>
        <w:t xml:space="preserve"> Ugandan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lineRule="auto" w:line="240" w:before="120" w:after="120"/>
        <w:ind w:hanging="283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Languages:</w:t>
      </w:r>
      <w:r>
        <w:rPr>
          <w:rFonts w:ascii="DejaVu Sans Condensed" w:hAnsi="DejaVu Sans Condensed"/>
          <w:b w:val="false"/>
          <w:spacing w:val="0"/>
          <w:sz w:val="24"/>
        </w:rPr>
        <w:t xml:space="preserve"> English, Local Languages</w:t>
      </w:r>
    </w:p>
    <w:p>
      <w:pPr>
        <w:pStyle w:val="BodyText"/>
        <w:numPr>
          <w:ilvl w:val="0"/>
          <w:numId w:val="0"/>
        </w:numPr>
        <w:pBdr/>
        <w:bidi w:val="0"/>
        <w:spacing w:lineRule="auto" w:line="240" w:before="120" w:after="120"/>
        <w:ind w:hanging="0" w:start="0" w:end="0"/>
        <w:jc w:val="start"/>
        <w:rPr>
          <w:rFonts w:ascii="DejaVu Sans Condensed" w:hAnsi="DejaVu Sans Condensed"/>
          <w:b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Referees</w:t>
      </w:r>
    </w:p>
    <w:p>
      <w:pPr>
        <w:pStyle w:val="BodyText"/>
        <w:bidi w:val="0"/>
        <w:spacing w:lineRule="auto" w:line="240" w:before="0" w:after="240"/>
        <w:ind w:hanging="0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Joseph Munyana</w:t>
      </w:r>
      <w:r>
        <w:rPr>
          <w:rFonts w:ascii="DejaVu Sans Condensed" w:hAnsi="DejaVu Sans Condensed"/>
          <w:b w:val="false"/>
          <w:spacing w:val="0"/>
          <w:sz w:val="24"/>
        </w:rPr>
        <w:t xml:space="preserve"> Clearing Agent 📞 0771874820</w:t>
      </w:r>
    </w:p>
    <w:p>
      <w:pPr>
        <w:pStyle w:val="BodyText"/>
        <w:bidi w:val="0"/>
        <w:spacing w:lineRule="auto" w:line="240" w:before="0" w:after="240"/>
        <w:ind w:hanging="0" w:start="0" w:end="0"/>
        <w:jc w:val="start"/>
        <w:rPr>
          <w:rFonts w:ascii="DejaVu Sans Condensed" w:hAnsi="DejaVu Sans Condensed"/>
          <w:b w:val="false"/>
          <w:spacing w:val="0"/>
          <w:sz w:val="24"/>
        </w:rPr>
      </w:pPr>
      <w:r>
        <w:rPr>
          <w:rFonts w:ascii="DejaVu Sans Condensed" w:hAnsi="DejaVu Sans Condensed"/>
          <w:b/>
          <w:spacing w:val="0"/>
          <w:sz w:val="24"/>
        </w:rPr>
        <w:t>Byamukama Remus</w:t>
      </w:r>
      <w:r>
        <w:rPr>
          <w:rFonts w:ascii="DejaVu Sans Condensed" w:hAnsi="DejaVu Sans Condensed"/>
          <w:b w:val="false"/>
          <w:spacing w:val="0"/>
          <w:sz w:val="24"/>
        </w:rPr>
        <w:t xml:space="preserve"> Clearing Agent 📞 0762991729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bidi w:val="0"/>
        <w:jc w:val="start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line">
                  <wp:posOffset>635</wp:posOffset>
                </wp:positionV>
                <wp:extent cx="14605" cy="30187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30187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widowControl/>
                              <w:bidi w:val="0"/>
                              <w:spacing w:before="200" w:after="120"/>
                              <w:ind w:hanging="0" w:start="0" w:end="0"/>
                              <w:jc w:val="start"/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1F1F1F"/>
                                <w:spacing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1F1F1F"/>
                                <w:spacing w:val="0"/>
                              </w:rPr>
                              <w:t>Gemini said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37.7pt;mso-wrap-distance-left:0pt;mso-wrap-distance-right:0pt;mso-wrap-distance-top:0pt;mso-wrap-distance-bottom:0pt;margin-top:0pt;mso-position-vertical:top;mso-position-vertical-relative:text;margin-left:0pt;mso-position-horizontal-relative:page">
                <v:textbox inset="0in,0in,0in,0in">
                  <w:txbxContent>
                    <w:p>
                      <w:pPr>
                        <w:pStyle w:val="Heading2"/>
                        <w:widowControl/>
                        <w:bidi w:val="0"/>
                        <w:spacing w:before="200" w:after="120"/>
                        <w:ind w:hanging="0" w:start="0" w:end="0"/>
                        <w:jc w:val="start"/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1F1F1F"/>
                          <w:spacing w:val="0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i w:val="false"/>
                          <w:caps w:val="false"/>
                          <w:smallCaps w:val="false"/>
                          <w:color w:val="1F1F1F"/>
                          <w:spacing w:val="0"/>
                        </w:rPr>
                        <w:t>Gemini said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Google Sans Flex">
    <w:altName w:val="Google Sans"/>
    <w:charset w:val="01" w:characterSet="utf-8"/>
    <w:family w:val="auto"/>
    <w:pitch w:val="default"/>
  </w:font>
  <w:font w:name="DejaVu Sans Condensed">
    <w:charset w:val="01"/>
    <w:family w:val="swiss"/>
    <w:pitch w:val="variable"/>
  </w:font>
  <w:font w:name="Times New Roman">
    <w:charset w:val="01" w:characterSet="utf-8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start"/>
      <w:pPr>
        <w:tabs>
          <w:tab w:val="num" w:pos="0"/>
        </w:tabs>
        <w:ind w:star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0"/>
        </w:tabs>
        <w:ind w:star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"/>
      <w:lvlJc w:val="start"/>
      <w:pPr>
        <w:tabs>
          <w:tab w:val="num" w:pos="0"/>
        </w:tabs>
        <w:ind w:star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5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injamariam97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LibreOffice/25.8.4.2$Linux_X86_64 LibreOffice_project/580$Build-2</Application>
  <AppVersion>15.0000</AppVersion>
  <Pages>2</Pages>
  <Words>250</Words>
  <Characters>1627</Characters>
  <CharactersWithSpaces>1840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2026-03-03T21:12:35Z</dcterms:created>
  <dc:creator/>
  <dc:description/>
  <dc:language>en-GB</dc:language>
  <cp:lastModifiedBy/>
  <dcterms:modified xsi:type="dcterms:W3CDTF">2026-03-03T21:17:33Z</dcterms:modified>
  <cp:revision>1</cp:revision>
  <dc:subject/>
  <dc:title/>
</cp:coreProperties>
</file>